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3D" w:rsidRDefault="00812C3D" w:rsidP="001C7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C3D">
        <w:rPr>
          <w:rFonts w:ascii="Times New Roman" w:hAnsi="Times New Roman" w:cs="Times New Roman"/>
          <w:b/>
          <w:sz w:val="24"/>
          <w:szCs w:val="24"/>
        </w:rPr>
        <w:t>Задание: прочитать тему и написать в тетради ответы на вопросы в конце темы. Знать виды соединений.</w:t>
      </w:r>
    </w:p>
    <w:p w:rsidR="00812C3D" w:rsidRDefault="00812C3D" w:rsidP="001C7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477" w:rsidRDefault="00732965" w:rsidP="001C7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965">
        <w:rPr>
          <w:rFonts w:ascii="Times New Roman" w:hAnsi="Times New Roman" w:cs="Times New Roman"/>
          <w:b/>
          <w:sz w:val="24"/>
          <w:szCs w:val="24"/>
        </w:rPr>
        <w:t>СОЕДИНЕНИЕ ЧУГУННЫХ ТРУБ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Чугунные трубы применяют для наружных систем водопровода, напорных и самотечных систем канализации и водостоков. Преимущество чугунных труб - </w:t>
      </w:r>
      <w:r w:rsidRPr="001C7477">
        <w:rPr>
          <w:i/>
          <w:iCs/>
          <w:color w:val="000000"/>
        </w:rPr>
        <w:t>повышенная долговечность</w:t>
      </w:r>
      <w:r w:rsidRPr="001C7477">
        <w:rPr>
          <w:color w:val="000000"/>
        </w:rPr>
        <w:t> по сравнению со стальными и </w:t>
      </w:r>
      <w:r w:rsidRPr="001C7477">
        <w:rPr>
          <w:i/>
          <w:iCs/>
          <w:color w:val="000000"/>
        </w:rPr>
        <w:t>коррозийная стойкость</w:t>
      </w:r>
      <w:r w:rsidRPr="001C7477">
        <w:rPr>
          <w:color w:val="000000"/>
        </w:rPr>
        <w:t>. Их недостатки - значительная </w:t>
      </w:r>
      <w:r w:rsidRPr="001C7477">
        <w:rPr>
          <w:i/>
          <w:iCs/>
          <w:color w:val="000000"/>
        </w:rPr>
        <w:t>хрупкость </w:t>
      </w:r>
      <w:r w:rsidRPr="001C7477">
        <w:rPr>
          <w:color w:val="000000"/>
        </w:rPr>
        <w:t>и большая </w:t>
      </w:r>
      <w:r w:rsidRPr="001C7477">
        <w:rPr>
          <w:i/>
          <w:iCs/>
          <w:color w:val="000000"/>
        </w:rPr>
        <w:t>трудоемкость монтажа</w:t>
      </w:r>
      <w:r w:rsidRPr="001C7477">
        <w:rPr>
          <w:color w:val="000000"/>
        </w:rPr>
        <w:t> трубопроводов.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Чугунные трубы изготавливают из серого чугуна. Трубы снаружи и изнутри покрывают нефтяным битумом. В результате покрытия внутренняя поверхность трубы становится более гладкой, что уменьшает трение воды о стенки трубы. Трубы выпускают с раструбами.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Трубопроводы, собранные из чугунных труб, разделяют на </w:t>
      </w:r>
      <w:r w:rsidRPr="001C7477">
        <w:rPr>
          <w:i/>
          <w:iCs/>
          <w:color w:val="000000"/>
        </w:rPr>
        <w:t>водопроводные (напорные) и канализационные.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Водопроводные трубопроводы монтируют из чугунных труб, изготовленных </w:t>
      </w:r>
      <w:r w:rsidRPr="001C7477">
        <w:rPr>
          <w:i/>
          <w:iCs/>
          <w:color w:val="000000"/>
        </w:rPr>
        <w:t>стационарным литьем</w:t>
      </w:r>
      <w:r w:rsidRPr="001C7477">
        <w:rPr>
          <w:color w:val="000000"/>
        </w:rPr>
        <w:t> в песчаные формы диаметром условного прохода от D</w:t>
      </w:r>
      <w:r w:rsidRPr="001C7477">
        <w:rPr>
          <w:color w:val="000000"/>
          <w:vertAlign w:val="subscript"/>
        </w:rPr>
        <w:t>y</w:t>
      </w:r>
      <w:r w:rsidRPr="001C7477">
        <w:rPr>
          <w:color w:val="000000"/>
        </w:rPr>
        <w:t> 65 до 1200 мм и методом центробежного и полунепрерывного литья от D</w:t>
      </w:r>
      <w:r w:rsidRPr="001C7477">
        <w:rPr>
          <w:color w:val="000000"/>
          <w:vertAlign w:val="subscript"/>
        </w:rPr>
        <w:t>y</w:t>
      </w:r>
      <w:r w:rsidRPr="001C7477">
        <w:rPr>
          <w:color w:val="000000"/>
        </w:rPr>
        <w:t> 65 до 1000 мм.</w:t>
      </w:r>
    </w:p>
    <w:p w:rsid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Соединительные части к водопроводным трубам отливают из серого чугуна в песчаные формы или кокиль для раструбных и фланц</w:t>
      </w:r>
      <w:r>
        <w:rPr>
          <w:color w:val="000000"/>
        </w:rPr>
        <w:t xml:space="preserve">евых соединений. На рисунке 1 </w:t>
      </w:r>
      <w:r w:rsidRPr="001C7477">
        <w:rPr>
          <w:color w:val="000000"/>
        </w:rPr>
        <w:t>представлены наиболее характерные из них.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Чугунные трубы соединяются с помощью раструбного соединения. Раструб – это утолщение на трубе.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1C7477">
        <w:rPr>
          <w:noProof/>
        </w:rPr>
        <mc:AlternateContent>
          <mc:Choice Requires="wps">
            <w:drawing>
              <wp:inline distT="0" distB="0" distL="0" distR="0" wp14:anchorId="73134408" wp14:editId="146CC390">
                <wp:extent cx="304800" cy="304800"/>
                <wp:effectExtent l="0" t="0" r="0" b="0"/>
                <wp:docPr id="5" name="AutoShape 5" descr="https://studfile.net/html/2706/278/html_9OGF37Qcqe.u19L/htmlconvd-_bFtFZ_html_9f05ae466399dde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E1CD5B" id="AutoShape 5" o:spid="_x0000_s1026" alt="https://studfile.net/html/2706/278/html_9OGF37Qcqe.u19L/htmlconvd-_bFtFZ_html_9f05ae466399dde6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c&#10;7XAB/QIAACI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1C7477">
        <w:rPr>
          <w:noProof/>
          <w:color w:val="000000"/>
        </w:rPr>
        <w:drawing>
          <wp:inline distT="0" distB="0" distL="0" distR="0" wp14:anchorId="2339ECC6">
            <wp:extent cx="1954294" cy="218122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56" cy="219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C7477">
        <w:rPr>
          <w:noProof/>
        </w:rPr>
        <mc:AlternateContent>
          <mc:Choice Requires="wps">
            <w:drawing>
              <wp:inline distT="0" distB="0" distL="0" distR="0" wp14:anchorId="0A17EE14" wp14:editId="56779B63">
                <wp:extent cx="304800" cy="304800"/>
                <wp:effectExtent l="0" t="0" r="0" b="0"/>
                <wp:docPr id="1" name="AutoShape 2" descr="https://studfile.net/html/2706/278/html_9OGF37Qcqe.u19L/htmlconvd-_bFtFZ_html_eeec0e3cc0ffa9ac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2F16D" id="AutoShape 2" o:spid="_x0000_s1026" alt="https://studfile.net/html/2706/278/html_9OGF37Qcqe.u19L/htmlconvd-_bFtFZ_html_eeec0e3cc0ffa9ac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rbsm/&#10;+gIAACI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1C7477">
        <w:rPr>
          <w:color w:val="000000"/>
          <w:sz w:val="20"/>
          <w:szCs w:val="20"/>
        </w:rPr>
        <w:t>а - раструбное с заделкой пеньковой прядью и цементом, б - то же с резиновым уплотнителем,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1C7477">
        <w:rPr>
          <w:color w:val="000000"/>
          <w:sz w:val="20"/>
          <w:szCs w:val="20"/>
        </w:rPr>
        <w:t xml:space="preserve"> в - то же фальцевое с резиновым уплотнителем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1C7477">
        <w:rPr>
          <w:color w:val="000000"/>
          <w:sz w:val="20"/>
          <w:szCs w:val="20"/>
        </w:rPr>
        <w:t>1 - гладкий конец трубы, 2 - цемент, 3 - пеньковая прядь, 4 - раструб,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1C7477">
        <w:rPr>
          <w:color w:val="000000"/>
          <w:sz w:val="20"/>
          <w:szCs w:val="20"/>
        </w:rPr>
        <w:t>5 - резиновый уплотнитель, 6 - болт с гайкой, 7 - нажимной фланец.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Рис. 1</w:t>
      </w:r>
      <w:r w:rsidRPr="001C7477">
        <w:rPr>
          <w:color w:val="000000"/>
          <w:sz w:val="20"/>
          <w:szCs w:val="20"/>
        </w:rPr>
        <w:t>. Соединения чугунных водопроводных труб</w:t>
      </w:r>
    </w:p>
    <w:p w:rsidR="001C7477" w:rsidRDefault="001C7477" w:rsidP="001C7477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Раструбные соединения водопроводных чугунных трубопроводов выполняют двумя видами заделки</w:t>
      </w:r>
      <w:r w:rsidRPr="001C7477">
        <w:rPr>
          <w:i/>
          <w:iCs/>
          <w:color w:val="000000"/>
        </w:rPr>
        <w:t>: жесткими</w:t>
      </w:r>
      <w:r w:rsidRPr="001C7477">
        <w:rPr>
          <w:color w:val="000000"/>
        </w:rPr>
        <w:t> и </w:t>
      </w:r>
      <w:r w:rsidRPr="001C7477">
        <w:rPr>
          <w:i/>
          <w:iCs/>
          <w:color w:val="000000"/>
        </w:rPr>
        <w:t>эластичными.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а) </w:t>
      </w:r>
      <w:r w:rsidRPr="001C7477">
        <w:rPr>
          <w:color w:val="000000"/>
        </w:rPr>
        <w:t>Жесткая заделка растру</w:t>
      </w:r>
      <w:r>
        <w:rPr>
          <w:color w:val="000000"/>
        </w:rPr>
        <w:t>бного соединения (рисунок 2</w:t>
      </w:r>
      <w:r w:rsidRPr="001C7477">
        <w:rPr>
          <w:color w:val="000000"/>
        </w:rPr>
        <w:t xml:space="preserve">) основана на использовании для уплотнения раструба расширяющего цемента, асбестоцементной смеси, серы. Эти твердеющие материалы придают стыку прочность, а герметичность обеспечивается законопачиванием смоляной пеньковой пряди. Чтобы конец смоляной пряди, скрученный </w:t>
      </w:r>
      <w:r w:rsidRPr="001C7477">
        <w:rPr>
          <w:color w:val="000000"/>
        </w:rPr>
        <w:lastRenderedPageBreak/>
        <w:t>в жгут, не попал в трубу, при наматывании первого витка его прижимают, захлестывая сверху очередным витком. Жгут вгоняют в зазор трубы и раструба конопаткой и уплотняют, заполняя 2/3 глубины раструба. После уплотнения жгутом зазор заполняют жесткой заделкой в виде расширяющегося цемента (слегка увлажненного) или асбестоцементной смесью.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1C7477">
        <w:rPr>
          <w:noProof/>
          <w:color w:val="000000"/>
        </w:rPr>
        <w:drawing>
          <wp:inline distT="0" distB="0" distL="0" distR="0" wp14:anchorId="64424A3C">
            <wp:extent cx="3117215" cy="2316606"/>
            <wp:effectExtent l="0" t="0" r="698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28" cy="2319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Рис. 2</w:t>
      </w:r>
      <w:r w:rsidRPr="001C7477">
        <w:rPr>
          <w:color w:val="000000"/>
          <w:sz w:val="20"/>
          <w:szCs w:val="20"/>
        </w:rPr>
        <w:t xml:space="preserve"> Заделка раструбного соединения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Асбестоцементная смесь приготовляется за 30... 40 минут до использования путем смешения асбестового волокна не ниже четвертого сорта (30 % по массе) и портландцемента марки не ниже 400 (70 %), добавляя воду в количестве 10... 12 % от массы смеси.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Для обеспечения качественного твердения цемента, раструб сверху закрывают мокрой тряпкой, которую время от времени смачивают. В зимнее время для увлажнения цемента или смеси используют горячую воду, раструб подогревают, стыки после зачеканки утепляют.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color w:val="000000"/>
        </w:rPr>
        <w:t>Соединение чугунных труб с заделкой раструбов </w:t>
      </w:r>
      <w:r w:rsidRPr="001C7477">
        <w:rPr>
          <w:i/>
          <w:iCs/>
          <w:color w:val="000000"/>
        </w:rPr>
        <w:t>цементом </w:t>
      </w:r>
      <w:r w:rsidRPr="001C7477">
        <w:rPr>
          <w:color w:val="000000"/>
        </w:rPr>
        <w:t>и </w:t>
      </w:r>
      <w:r w:rsidRPr="001C7477">
        <w:rPr>
          <w:i/>
          <w:iCs/>
          <w:color w:val="000000"/>
        </w:rPr>
        <w:t>асбестоцементной смесью</w:t>
      </w:r>
      <w:r w:rsidRPr="001C7477">
        <w:rPr>
          <w:color w:val="000000"/>
        </w:rPr>
        <w:t> требует значительного периода времени для схватывания цемента. Герметичность соединения зависит от качества уплотнения пряди и цемента. При появлении течи такое соединение необходимо полностью переделать.</w:t>
      </w:r>
    </w:p>
    <w:p w:rsid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1C7477">
        <w:rPr>
          <w:i/>
          <w:iCs/>
          <w:color w:val="000000"/>
        </w:rPr>
        <w:t>Техническая сера</w:t>
      </w:r>
      <w:r w:rsidRPr="001C7477">
        <w:rPr>
          <w:color w:val="000000"/>
        </w:rPr>
        <w:t> используется для заполнения зазора в раструбе в расплавленном состоянии при температуре 130... 135</w:t>
      </w:r>
      <w:r w:rsidRPr="001C7477">
        <w:rPr>
          <w:color w:val="000000"/>
          <w:vertAlign w:val="superscript"/>
        </w:rPr>
        <w:t>0</w:t>
      </w:r>
      <w:r w:rsidRPr="001C7477">
        <w:rPr>
          <w:color w:val="000000"/>
        </w:rPr>
        <w:t>С. Раструб заливают серой из ковша вместимостью 0,5 дм</w:t>
      </w:r>
      <w:r w:rsidRPr="001C7477">
        <w:rPr>
          <w:color w:val="000000"/>
          <w:vertAlign w:val="superscript"/>
        </w:rPr>
        <w:t>3</w:t>
      </w:r>
      <w:r w:rsidRPr="001C7477">
        <w:rPr>
          <w:color w:val="000000"/>
        </w:rPr>
        <w:t> на удлиненной ручке за один прием, не разрывая струи. Процесс твердения серы после заливки длится 5... 10 мин. Заделка раструба серой менее прочна, чем цементом.</w:t>
      </w:r>
    </w:p>
    <w:p w:rsidR="001C7477" w:rsidRPr="001C7477" w:rsidRDefault="001C7477" w:rsidP="001C747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б) </w:t>
      </w:r>
      <w:r w:rsidRPr="001C7477">
        <w:rPr>
          <w:color w:val="000000"/>
        </w:rPr>
        <w:t>Эластичная заделка раструбного соединения основана на использовании эластичных материалов: </w:t>
      </w:r>
      <w:r w:rsidRPr="001C7477">
        <w:rPr>
          <w:i/>
          <w:iCs/>
          <w:color w:val="000000"/>
        </w:rPr>
        <w:t>резиновых колец, манжет </w:t>
      </w:r>
      <w:r w:rsidRPr="001C7477">
        <w:rPr>
          <w:color w:val="000000"/>
        </w:rPr>
        <w:t>и пр., обеспечивающих некоторую гибкость соединения и высокую герметичность стыка при небольших затратах труда при монтаже.</w:t>
      </w:r>
    </w:p>
    <w:p w:rsidR="00146606" w:rsidRDefault="00146606" w:rsidP="001C747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606" w:rsidRPr="00146606" w:rsidRDefault="00146606" w:rsidP="001466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СОЕДИНЕНИЕ </w:t>
      </w:r>
      <w:r w:rsidRPr="00732965">
        <w:rPr>
          <w:rFonts w:ascii="Times New Roman" w:hAnsi="Times New Roman" w:cs="Times New Roman"/>
          <w:b/>
          <w:sz w:val="24"/>
          <w:szCs w:val="24"/>
        </w:rPr>
        <w:t xml:space="preserve"> ТРУБ</w:t>
      </w:r>
      <w:r>
        <w:rPr>
          <w:rFonts w:ascii="Times New Roman" w:hAnsi="Times New Roman" w:cs="Times New Roman"/>
          <w:b/>
          <w:sz w:val="24"/>
          <w:szCs w:val="24"/>
        </w:rPr>
        <w:t xml:space="preserve"> ИЗ ЦВЕТНЫХ МЕТАЛЛОВ</w:t>
      </w:r>
    </w:p>
    <w:p w:rsidR="00146606" w:rsidRDefault="00146606" w:rsidP="00146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Трубы из цветных металлов по сравнению со стальными и чугунными более коррозионностойкие, легче обрабатываются, но имеют меньшую прочность и высокую стоимость.</w:t>
      </w:r>
    </w:p>
    <w:p w:rsidR="00146606" w:rsidRDefault="00146606" w:rsidP="00146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По назначению трубы из цветных металлов подразделяются  на трубы общего назначения (для санитарно-технических систем) и специального назначения (напр. трубы для теплообменных аппаратов). Медные трубы общего назначения используются в системах горячего водоснабжения, отопления.</w:t>
      </w:r>
    </w:p>
    <w:p w:rsidR="00146606" w:rsidRDefault="00146606" w:rsidP="00146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Трубы из цветных металлов </w:t>
      </w:r>
      <w:r w:rsidR="00ED7D0D">
        <w:rPr>
          <w:rFonts w:ascii="Times New Roman" w:hAnsi="Times New Roman" w:cs="Times New Roman"/>
          <w:sz w:val="24"/>
          <w:szCs w:val="24"/>
        </w:rPr>
        <w:t>соединяют с помощью фланцев, сварки, пайки и пресс-фитингов.</w:t>
      </w:r>
      <w:bookmarkStart w:id="0" w:name="_GoBack"/>
      <w:bookmarkEnd w:id="0"/>
    </w:p>
    <w:p w:rsidR="00146606" w:rsidRPr="00146606" w:rsidRDefault="00146606" w:rsidP="001466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7477" w:rsidRPr="00146606" w:rsidRDefault="001C7477" w:rsidP="001466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C7477" w:rsidRPr="0014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5E"/>
    <w:rsid w:val="00146606"/>
    <w:rsid w:val="001C7477"/>
    <w:rsid w:val="00312E5E"/>
    <w:rsid w:val="00732965"/>
    <w:rsid w:val="007672BB"/>
    <w:rsid w:val="00812C3D"/>
    <w:rsid w:val="00E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47CE7-FBF1-4130-822A-D5CAA46A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2024-10-11T06:48:00Z</dcterms:created>
  <dcterms:modified xsi:type="dcterms:W3CDTF">2024-10-11T07:42:00Z</dcterms:modified>
</cp:coreProperties>
</file>